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9E89" w14:textId="079E77FD" w:rsidR="0038698E" w:rsidRDefault="0038698E" w:rsidP="0038698E">
      <w:pPr>
        <w:spacing w:after="30"/>
        <w:ind w:left="30" w:right="180"/>
        <w:jc w:val="center"/>
        <w:rPr>
          <w:rFonts w:ascii="Book Antiqua" w:eastAsia="Times New Roman" w:hAnsi="Book Antiqua" w:cs="Arial"/>
          <w:b/>
          <w:color w:val="333333"/>
          <w:sz w:val="28"/>
          <w:szCs w:val="24"/>
          <w:u w:val="single"/>
          <w:lang w:val="en"/>
        </w:rPr>
      </w:pPr>
      <w:r>
        <w:rPr>
          <w:rFonts w:ascii="Book Antiqua" w:eastAsia="Times New Roman" w:hAnsi="Book Antiqua" w:cs="Arial"/>
          <w:b/>
          <w:color w:val="333333"/>
          <w:sz w:val="28"/>
          <w:szCs w:val="24"/>
          <w:u w:val="single"/>
          <w:lang w:val="en"/>
        </w:rPr>
        <w:t xml:space="preserve">Tentative </w:t>
      </w:r>
      <w:r w:rsidR="00EE68BC">
        <w:rPr>
          <w:rFonts w:ascii="Book Antiqua" w:eastAsia="Times New Roman" w:hAnsi="Book Antiqua" w:cs="Arial"/>
          <w:b/>
          <w:color w:val="333333"/>
          <w:sz w:val="28"/>
          <w:szCs w:val="24"/>
          <w:u w:val="single"/>
          <w:lang w:val="en"/>
        </w:rPr>
        <w:t xml:space="preserve">MKN </w:t>
      </w:r>
      <w:r>
        <w:rPr>
          <w:rFonts w:ascii="Book Antiqua" w:eastAsia="Times New Roman" w:hAnsi="Book Antiqua" w:cs="Arial"/>
          <w:b/>
          <w:color w:val="333333"/>
          <w:sz w:val="28"/>
          <w:szCs w:val="24"/>
          <w:u w:val="single"/>
          <w:lang w:val="en"/>
        </w:rPr>
        <w:t>Conference Agenda</w:t>
      </w:r>
    </w:p>
    <w:p w14:paraId="5B87B5A0" w14:textId="77777777" w:rsidR="0038698E" w:rsidRDefault="0038698E" w:rsidP="0038698E">
      <w:pPr>
        <w:spacing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</w:pPr>
    </w:p>
    <w:p w14:paraId="76A6E4AD" w14:textId="74BF86FC" w:rsidR="00246798" w:rsidRDefault="00FC0041" w:rsidP="0038698E">
      <w:pPr>
        <w:spacing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Monday, March 30, 20</w:t>
      </w:r>
      <w:r w:rsidR="008E0FCD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26</w:t>
      </w:r>
    </w:p>
    <w:p w14:paraId="5CEAED22" w14:textId="714F8941" w:rsidR="00246798" w:rsidRPr="00E509B6" w:rsidRDefault="00246798" w:rsidP="00246798">
      <w:pPr>
        <w:spacing w:after="30"/>
        <w:ind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 w:rsidRPr="0024679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1</w:t>
      </w:r>
      <w:r w:rsid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2</w:t>
      </w:r>
      <w:r w:rsidRPr="0024679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:00 am – </w:t>
      </w:r>
      <w:r w:rsid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5</w:t>
      </w:r>
      <w:r w:rsidRPr="0024679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:00 pm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   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Pre-Conference Workshop: </w:t>
      </w:r>
      <w:r w:rsidR="00E23EFF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Upward Bound</w:t>
      </w:r>
      <w:r w:rsidR="00E509B6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Program Design</w:t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</w:p>
    <w:p w14:paraId="5170342E" w14:textId="77777777" w:rsidR="00246798" w:rsidRPr="00E509B6" w:rsidRDefault="00246798" w:rsidP="0038698E">
      <w:pPr>
        <w:spacing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</w:pPr>
    </w:p>
    <w:p w14:paraId="4BE67F15" w14:textId="77777777" w:rsidR="008E0FCD" w:rsidRPr="00E509B6" w:rsidRDefault="008E0FCD" w:rsidP="0038698E">
      <w:pPr>
        <w:spacing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</w:pPr>
      <w:r w:rsidRPr="00E509B6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Tuesday, March 31, 2026</w:t>
      </w:r>
    </w:p>
    <w:p w14:paraId="004F9C63" w14:textId="62EF10CF" w:rsidR="0038698E" w:rsidRPr="00E509B6" w:rsidRDefault="0038698E" w:rsidP="0038698E">
      <w:pPr>
        <w:spacing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8:00 am - 4:00 pm        </w:t>
      </w:r>
      <w:r w:rsidR="005360B8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Conference Registration</w:t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9:00 am - 12:</w:t>
      </w:r>
      <w:r w:rsidR="00846211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</w:t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 pm      </w:t>
      </w:r>
      <w:r w:rsidR="005360B8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New Professionals Workshop</w:t>
      </w:r>
    </w:p>
    <w:p w14:paraId="092F2C9A" w14:textId="77777777" w:rsidR="0038698E" w:rsidRPr="00E509B6" w:rsidRDefault="0038698E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 </w:t>
      </w:r>
    </w:p>
    <w:p w14:paraId="7261A24A" w14:textId="025B2B7A" w:rsidR="00846211" w:rsidRDefault="0038698E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9:00 am - 12:</w:t>
      </w:r>
      <w:r w:rsidR="00846211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</w:t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 pm</w:t>
      </w:r>
      <w:r w:rsidR="005360B8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  <w:t xml:space="preserve">   </w:t>
      </w:r>
      <w:r w:rsidR="005360B8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Pre-Conference Workshop</w:t>
      </w:r>
      <w:r w:rsidR="00E23EFF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s</w:t>
      </w:r>
      <w:r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: </w:t>
      </w:r>
      <w:r w:rsidR="00E23EFF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Upward Bound </w:t>
      </w:r>
      <w:r w:rsidR="00E509B6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Program Design </w:t>
      </w:r>
      <w:r w:rsidR="00E23EFF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&amp; GEAR UP</w:t>
      </w:r>
      <w:r w:rsidR="00E509B6" w:rsidRP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Collaboration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="00846211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12:00 p</w:t>
      </w:r>
      <w:r w:rsidR="000E49E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m – 1:00 pm</w:t>
      </w:r>
      <w:r w:rsidR="000E49E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 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  <w:t>Lunch for Pre-Conference &amp; New Professionals Workshop attendees</w:t>
      </w:r>
      <w:r w:rsidR="000E49E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</w:p>
    <w:p w14:paraId="3F832BAC" w14:textId="10716753" w:rsidR="005360B8" w:rsidRDefault="0038698E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1: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3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 pm - 2:30 pm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Opening Plenary</w:t>
      </w:r>
      <w:r w:rsidR="00887214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 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2:45 pm - 3:45 pm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Concurrent Sessions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4:00 pm - 5:00 pm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State Meetings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5:15 pm – 6:45 pm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  <w:t>Dinner on Your Own</w:t>
      </w:r>
    </w:p>
    <w:p w14:paraId="1125A637" w14:textId="77777777" w:rsidR="005360B8" w:rsidRDefault="005360B8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</w:p>
    <w:p w14:paraId="71CED0FB" w14:textId="4E376DFC" w:rsidR="0038698E" w:rsidRDefault="0038698E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7:00 pm - 9:00 pm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proofErr w:type="spellStart"/>
      <w:r w:rsidRP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Funtivity</w:t>
      </w:r>
      <w:proofErr w:type="spellEnd"/>
      <w:r w:rsidR="005360B8" w:rsidRP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:</w:t>
      </w:r>
    </w:p>
    <w:p w14:paraId="26342EE1" w14:textId="77777777" w:rsidR="0038698E" w:rsidRDefault="0038698E" w:rsidP="0038698E">
      <w:pPr>
        <w:spacing w:before="30" w:after="30"/>
        <w:ind w:left="30" w:right="18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 </w:t>
      </w:r>
    </w:p>
    <w:p w14:paraId="55AC78F4" w14:textId="578EE5E4" w:rsidR="0036289A" w:rsidRDefault="00A67CC5" w:rsidP="0038698E">
      <w:pPr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Wednesday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 xml:space="preserve">, April </w:t>
      </w: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1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, 20</w:t>
      </w: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26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8:00 am - 12:00 pm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Conference Registration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8: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15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am - 9: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30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am  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8698E" w:rsidRP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Breakfast Plenary: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Recognition of Professionals Retiring</w:t>
      </w:r>
      <w:r w:rsid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, 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New Programs</w:t>
      </w:r>
      <w:r w:rsidR="00E23EFF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</w:t>
      </w:r>
      <w:r w:rsidR="00E509B6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&amp; Outstanding Awards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9: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45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am - 10: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45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pm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Concurrent Sessions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1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1:00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am - 1</w:t>
      </w:r>
      <w:r w:rsid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2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:</w:t>
      </w:r>
      <w:r w:rsid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00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</w:t>
      </w:r>
      <w:r w:rsid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pm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      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Concurrent Sessions</w:t>
      </w:r>
    </w:p>
    <w:p w14:paraId="2FA23CA6" w14:textId="66B4A948" w:rsidR="00A67CC5" w:rsidRDefault="0038698E" w:rsidP="0038698E">
      <w:pPr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12:00 pm - 1:45 pm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Lunch </w:t>
      </w:r>
      <w:r w:rsidR="00A67CC5" w:rsidRP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on Your Own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 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 xml:space="preserve">2:00 pm- 3:00 pm          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Program Roundtables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3:15 pm - 4:45 pm  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General Assembly Meeting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 xml:space="preserve">5:45 pm - 6:45 pm         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Pr="0036289A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President's Reception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 xml:space="preserve">7:00 pm - 9:00 pm          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Chapter Banquet:  </w:t>
      </w:r>
      <w:r w:rsidR="00A67CC5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Recognition of MKN 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Achiever's </w:t>
      </w:r>
      <w:r w:rsidR="00A67CC5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&amp; 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Announcement of </w:t>
      </w:r>
    </w:p>
    <w:p w14:paraId="7D478234" w14:textId="77777777" w:rsidR="00A67CC5" w:rsidRDefault="00A67CC5" w:rsidP="0038698E">
      <w:pPr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</w:p>
    <w:p w14:paraId="35D56502" w14:textId="77777777" w:rsidR="00A67CC5" w:rsidRDefault="0038698E" w:rsidP="00A67CC5">
      <w:pPr>
        <w:ind w:left="2160" w:firstLine="72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>Scholarship Recipients</w:t>
      </w:r>
    </w:p>
    <w:p w14:paraId="0A2CAF92" w14:textId="77777777" w:rsidR="00A67CC5" w:rsidRDefault="00A67CC5" w:rsidP="00A67CC5">
      <w:pPr>
        <w:ind w:left="2160" w:firstLine="720"/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</w:p>
    <w:p w14:paraId="40E68F70" w14:textId="776CC591" w:rsidR="00A67CC5" w:rsidRDefault="00A67CC5" w:rsidP="00A67CC5">
      <w:pPr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Thursday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 xml:space="preserve">, April </w:t>
      </w: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2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, 20</w:t>
      </w:r>
      <w:r>
        <w:rPr>
          <w:rFonts w:ascii="Book Antiqua" w:eastAsia="Times New Roman" w:hAnsi="Book Antiqua" w:cs="Arial"/>
          <w:color w:val="333333"/>
          <w:sz w:val="24"/>
          <w:szCs w:val="24"/>
          <w:u w:val="single"/>
          <w:lang w:val="en"/>
        </w:rPr>
        <w:t>26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  <w:t>8:30 am - 11:00 am          </w:t>
      </w:r>
      <w:r w:rsidR="005360B8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ab/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Breakfast/Closing Plenary:  </w:t>
      </w: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Address by EOA President, Updates from </w:t>
      </w:r>
    </w:p>
    <w:p w14:paraId="3725BDC1" w14:textId="77777777" w:rsidR="00A67CC5" w:rsidRDefault="00A67CC5" w:rsidP="00A67CC5">
      <w:pPr>
        <w:rPr>
          <w:rFonts w:ascii="Book Antiqua" w:eastAsia="Times New Roman" w:hAnsi="Book Antiqua" w:cs="Arial"/>
          <w:color w:val="333333"/>
          <w:sz w:val="24"/>
          <w:szCs w:val="24"/>
          <w:lang w:val="en"/>
        </w:rPr>
      </w:pPr>
    </w:p>
    <w:p w14:paraId="3AF7221D" w14:textId="394ED701" w:rsidR="0038698E" w:rsidRDefault="00A67CC5" w:rsidP="00A67CC5">
      <w:pPr>
        <w:ind w:left="2160" w:firstLine="720"/>
      </w:pPr>
      <w:r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t xml:space="preserve">COE, Raffle/Fundraiser </w:t>
      </w:r>
      <w:r w:rsidR="0038698E">
        <w:rPr>
          <w:rFonts w:ascii="Book Antiqua" w:eastAsia="Times New Roman" w:hAnsi="Book Antiqua" w:cs="Arial"/>
          <w:color w:val="333333"/>
          <w:sz w:val="24"/>
          <w:szCs w:val="24"/>
          <w:lang w:val="en"/>
        </w:rPr>
        <w:br/>
      </w:r>
    </w:p>
    <w:p w14:paraId="35E48B1A" w14:textId="77777777" w:rsidR="003F2BB6" w:rsidRDefault="003F2BB6"/>
    <w:sectPr w:rsidR="003F2BB6" w:rsidSect="00386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8E"/>
    <w:rsid w:val="000E49EE"/>
    <w:rsid w:val="00246798"/>
    <w:rsid w:val="0036289A"/>
    <w:rsid w:val="0038698E"/>
    <w:rsid w:val="003D6051"/>
    <w:rsid w:val="003F2BB6"/>
    <w:rsid w:val="00470DEE"/>
    <w:rsid w:val="005360B8"/>
    <w:rsid w:val="00846211"/>
    <w:rsid w:val="00887214"/>
    <w:rsid w:val="008C4FA3"/>
    <w:rsid w:val="008E0FCD"/>
    <w:rsid w:val="00A67CC5"/>
    <w:rsid w:val="00B21776"/>
    <w:rsid w:val="00CA4856"/>
    <w:rsid w:val="00E23EFF"/>
    <w:rsid w:val="00E509B6"/>
    <w:rsid w:val="00ED3960"/>
    <w:rsid w:val="00EE68BC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DB43"/>
  <w15:chartTrackingRefBased/>
  <w15:docId w15:val="{C63A38B1-E0C8-4EEF-B42F-7A1E3E23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8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1183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Cayton</dc:creator>
  <cp:keywords/>
  <dc:description/>
  <cp:lastModifiedBy>Julie Cayton</cp:lastModifiedBy>
  <cp:revision>8</cp:revision>
  <dcterms:created xsi:type="dcterms:W3CDTF">2025-11-10T16:44:00Z</dcterms:created>
  <dcterms:modified xsi:type="dcterms:W3CDTF">2026-01-06T17:30:00Z</dcterms:modified>
</cp:coreProperties>
</file>